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 GENERIC TEMPLATE FOR CASE BASED DISCUSSION</w:t>
      </w:r>
      <w:r>
        <w:rPr>
          <w:b/>
          <w:u w:val="single"/>
          <w:lang w:val="en-US"/>
        </w:rPr>
        <w:t>/</w:t>
      </w:r>
      <w:r>
        <w:rPr>
          <w:b/>
          <w:color w:val="33CCCC"/>
          <w:u w:val="single"/>
          <w:lang w:val="en-US"/>
        </w:rPr>
        <w:t>PBL</w:t>
      </w:r>
      <w:bookmarkStart w:id="0" w:name="_GoBack"/>
      <w:bookmarkEnd w:id="0"/>
    </w:p>
    <w:p>
      <w:pPr>
        <w:jc w:val="center"/>
        <w:rPr>
          <w:b/>
          <w:u w:val="single"/>
        </w:rPr>
      </w:pPr>
      <w:r>
        <w:rPr>
          <w:b/>
          <w:u w:val="single"/>
        </w:rPr>
        <w:t>[Teaching-Learning cum assessment type]</w:t>
      </w:r>
    </w:p>
    <w:p>
      <w:pPr>
        <w:jc w:val="center"/>
        <w:rPr>
          <w:b/>
          <w:u w:val="single"/>
        </w:rPr>
      </w:pPr>
    </w:p>
    <w:p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OBJECTIVE</w:t>
      </w:r>
    </w:p>
    <w:p>
      <w:pPr>
        <w:pStyle w:val="3"/>
        <w:numPr>
          <w:ilvl w:val="0"/>
          <w:numId w:val="1"/>
        </w:numPr>
      </w:pPr>
      <w:r>
        <w:t>It can be given as a teaching-learning element, but with an assessment component</w:t>
      </w:r>
    </w:p>
    <w:p>
      <w:pPr>
        <w:pStyle w:val="3"/>
        <w:numPr>
          <w:ilvl w:val="0"/>
          <w:numId w:val="1"/>
        </w:numPr>
      </w:pPr>
      <w:r>
        <w:t>It can also be offered as CME with credits [This can happen after we get the MCI or State Medical Council’s permission to grant CME credits]</w:t>
      </w:r>
    </w:p>
    <w:p>
      <w:pPr>
        <w:pStyle w:val="3"/>
        <w:numPr>
          <w:ilvl w:val="0"/>
          <w:numId w:val="1"/>
        </w:numPr>
      </w:pPr>
      <w:r>
        <w:t>Here the student’s role is to answer the assessment questions and submit the learning outcomes at the end of the session</w:t>
      </w:r>
    </w:p>
    <w:p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STRUCTURE</w:t>
      </w:r>
    </w:p>
    <w:p>
      <w:pPr>
        <w:pStyle w:val="3"/>
        <w:numPr>
          <w:ilvl w:val="0"/>
          <w:numId w:val="2"/>
        </w:num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Overview of the case – case presentation</w:t>
      </w:r>
    </w:p>
    <w:p>
      <w:pPr>
        <w:pStyle w:val="3"/>
        <w:numPr>
          <w:ilvl w:val="1"/>
          <w:numId w:val="2"/>
        </w:numPr>
      </w:pPr>
      <w:r>
        <w:t>Simple narrative with or without a graphic, viz. a picture of the patient or an X ray or an ultrasound picture, etc.</w:t>
      </w:r>
    </w:p>
    <w:p>
      <w:pPr>
        <w:pStyle w:val="3"/>
      </w:pPr>
    </w:p>
    <w:p>
      <w:pPr>
        <w:pStyle w:val="3"/>
        <w:numPr>
          <w:ilvl w:val="0"/>
          <w:numId w:val="2"/>
        </w:numPr>
        <w:rPr>
          <w:b/>
          <w:color w:val="C00000"/>
        </w:rPr>
      </w:pPr>
      <w:r>
        <w:rPr>
          <w:b/>
          <w:color w:val="C00000"/>
        </w:rPr>
        <w:t>Learning objectives</w:t>
      </w:r>
    </w:p>
    <w:p>
      <w:pPr>
        <w:pStyle w:val="3"/>
        <w:numPr>
          <w:ilvl w:val="1"/>
          <w:numId w:val="2"/>
        </w:numPr>
      </w:pPr>
      <w:r>
        <w:t>3 to 4 bullet point narrative</w:t>
      </w:r>
    </w:p>
    <w:p>
      <w:pPr>
        <w:pStyle w:val="3"/>
      </w:pPr>
    </w:p>
    <w:p>
      <w:pPr>
        <w:pStyle w:val="3"/>
        <w:numPr>
          <w:ilvl w:val="0"/>
          <w:numId w:val="2"/>
        </w:num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Pre-test</w:t>
      </w:r>
    </w:p>
    <w:p>
      <w:pPr>
        <w:pStyle w:val="3"/>
        <w:numPr>
          <w:ilvl w:val="1"/>
          <w:numId w:val="2"/>
        </w:numPr>
      </w:pPr>
      <w:r>
        <w:t>A set of MCQs to assess the current level of knowledge and competencies that the student has.</w:t>
      </w:r>
    </w:p>
    <w:p>
      <w:pPr>
        <w:pStyle w:val="3"/>
        <w:ind w:left="1440"/>
      </w:pPr>
    </w:p>
    <w:p>
      <w:pPr>
        <w:pStyle w:val="3"/>
        <w:numPr>
          <w:ilvl w:val="0"/>
          <w:numId w:val="2"/>
        </w:num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Case presentation</w:t>
      </w:r>
    </w:p>
    <w:p>
      <w:pPr>
        <w:pStyle w:val="3"/>
        <w:numPr>
          <w:ilvl w:val="1"/>
          <w:numId w:val="2"/>
        </w:numPr>
        <w:rPr>
          <w:b/>
          <w:color w:val="C00000"/>
          <w:u w:val="single"/>
        </w:rPr>
      </w:pPr>
      <w:r>
        <w:t>Here the mode of delivery would be narrative with media elements alternating with questions</w:t>
      </w:r>
    </w:p>
    <w:p>
      <w:pPr>
        <w:pStyle w:val="3"/>
        <w:numPr>
          <w:ilvl w:val="1"/>
          <w:numId w:val="2"/>
        </w:numPr>
        <w:rPr>
          <w:b/>
          <w:color w:val="C00000"/>
          <w:u w:val="single"/>
        </w:rPr>
      </w:pPr>
      <w:r>
        <w:t>A broad generic template, where the case author has to type/ publish/ upload his or her own case</w:t>
      </w:r>
    </w:p>
    <w:p>
      <w:pPr>
        <w:pStyle w:val="3"/>
        <w:numPr>
          <w:ilvl w:val="1"/>
          <w:numId w:val="2"/>
        </w:numPr>
        <w:rPr>
          <w:b/>
          <w:color w:val="C00000"/>
          <w:u w:val="single"/>
        </w:rPr>
      </w:pPr>
      <w:r>
        <w:t>Case author has to frame questions, simple text MCQs or picture based quiz</w:t>
      </w:r>
    </w:p>
    <w:p>
      <w:pPr>
        <w:pStyle w:val="3"/>
        <w:rPr>
          <w:b/>
          <w:color w:val="C00000"/>
          <w:u w:val="single"/>
        </w:rPr>
      </w:pPr>
    </w:p>
    <w:p>
      <w:pPr>
        <w:pStyle w:val="3"/>
        <w:numPr>
          <w:ilvl w:val="0"/>
          <w:numId w:val="2"/>
        </w:num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Learning output</w:t>
      </w:r>
    </w:p>
    <w:p>
      <w:pPr>
        <w:pStyle w:val="3"/>
        <w:rPr>
          <w:b/>
          <w:color w:val="C00000"/>
          <w:u w:val="single"/>
        </w:rPr>
      </w:pPr>
    </w:p>
    <w:p>
      <w:pPr>
        <w:pStyle w:val="3"/>
        <w:numPr>
          <w:ilvl w:val="0"/>
          <w:numId w:val="2"/>
        </w:num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Post-test</w:t>
      </w:r>
    </w:p>
    <w:p>
      <w:pPr>
        <w:pStyle w:val="3"/>
        <w:numPr>
          <w:ilvl w:val="1"/>
          <w:numId w:val="2"/>
        </w:numPr>
      </w:pPr>
      <w:r>
        <w:t>Same set of questions as in pre-test</w:t>
      </w:r>
    </w:p>
    <w:p>
      <w:pPr>
        <w:pStyle w:val="3"/>
        <w:ind w:left="1440"/>
      </w:pPr>
    </w:p>
    <w:p>
      <w:pPr>
        <w:pStyle w:val="3"/>
        <w:numPr>
          <w:ilvl w:val="0"/>
          <w:numId w:val="2"/>
        </w:num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Score</w:t>
      </w:r>
    </w:p>
    <w:p>
      <w:pPr>
        <w:pStyle w:val="3"/>
        <w:rPr>
          <w:b/>
          <w:color w:val="C00000"/>
          <w:u w:val="single"/>
        </w:rPr>
      </w:pPr>
    </w:p>
    <w:p>
      <w:pPr>
        <w:pStyle w:val="3"/>
        <w:numPr>
          <w:ilvl w:val="0"/>
          <w:numId w:val="2"/>
        </w:num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Discussion</w:t>
      </w:r>
    </w:p>
    <w:p>
      <w:pPr>
        <w:pStyle w:val="3"/>
      </w:pPr>
    </w:p>
    <w:p>
      <w:pPr>
        <w:jc w:val="center"/>
      </w:pPr>
      <w:r>
        <w:t>* * * * *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79705212">
    <w:nsid w:val="700A067C"/>
    <w:multiLevelType w:val="multilevel"/>
    <w:tmpl w:val="700A067C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4187002">
    <w:nsid w:val="60CF207A"/>
    <w:multiLevelType w:val="multilevel"/>
    <w:tmpl w:val="60CF207A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Roman"/>
      <w:lvlText w:val="%2."/>
      <w:lvlJc w:val="righ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79705212"/>
  </w:num>
  <w:num w:numId="2">
    <w:abstractNumId w:val="1624187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970</Characters>
  <Lines>8</Lines>
  <Paragraphs>2</Paragraphs>
  <TotalTime>0</TotalTime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2015-05-22T01:48:00Z</dcterms:created>
  <dc:creator>Laxmi Narayan Proddutoor</dc:creator>
  <cp:lastModifiedBy>mcd</cp:lastModifiedBy>
  <dcterms:modified xsi:type="dcterms:W3CDTF">2015-07-15T07:15:45Z</dcterms:modified>
  <dc:title>A GENERIC TEMPLATE FOR CASE BASED DISCUSSION/PBL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